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61FC4" w:rsidRDefault="00C61FC4">
      <w:pPr>
        <w:spacing w:before="120" w:after="120" w:line="366" w:lineRule="auto"/>
        <w:jc w:val="center"/>
        <w:rPr>
          <w:b/>
          <w:sz w:val="48"/>
          <w:szCs w:val="48"/>
          <w:highlight w:val="white"/>
          <w:u w:val="single"/>
        </w:rPr>
      </w:pPr>
      <w:bookmarkStart w:id="0" w:name="_GoBack"/>
      <w:bookmarkEnd w:id="0"/>
      <w:r w:rsidRPr="00C61FC4">
        <w:rPr>
          <w:bCs/>
          <w:noProof/>
          <w:sz w:val="48"/>
          <w:szCs w:val="48"/>
          <w:lang w:eastAsia="en-US"/>
        </w:rPr>
        <w:drawing>
          <wp:anchor distT="0" distB="0" distL="114300" distR="114300" simplePos="0" relativeHeight="251658240" behindDoc="0" locked="0" layoutInCell="1" allowOverlap="1">
            <wp:simplePos x="0" y="0"/>
            <wp:positionH relativeFrom="column">
              <wp:posOffset>1343025</wp:posOffset>
            </wp:positionH>
            <wp:positionV relativeFrom="paragraph">
              <wp:posOffset>-723900</wp:posOffset>
            </wp:positionV>
            <wp:extent cx="3400425" cy="195806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mily Feud.png"/>
                    <pic:cNvPicPr/>
                  </pic:nvPicPr>
                  <pic:blipFill>
                    <a:blip r:embed="rId7">
                      <a:extLst>
                        <a:ext uri="{28A0092B-C50C-407E-A947-70E740481C1C}">
                          <a14:useLocalDpi xmlns:a14="http://schemas.microsoft.com/office/drawing/2010/main" val="0"/>
                        </a:ext>
                      </a:extLst>
                    </a:blip>
                    <a:stretch>
                      <a:fillRect/>
                    </a:stretch>
                  </pic:blipFill>
                  <pic:spPr>
                    <a:xfrm>
                      <a:off x="0" y="0"/>
                      <a:ext cx="3400425" cy="1958065"/>
                    </a:xfrm>
                    <a:prstGeom prst="rect">
                      <a:avLst/>
                    </a:prstGeom>
                  </pic:spPr>
                </pic:pic>
              </a:graphicData>
            </a:graphic>
            <wp14:sizeRelH relativeFrom="page">
              <wp14:pctWidth>0</wp14:pctWidth>
            </wp14:sizeRelH>
            <wp14:sizeRelV relativeFrom="page">
              <wp14:pctHeight>0</wp14:pctHeight>
            </wp14:sizeRelV>
          </wp:anchor>
        </w:drawing>
      </w:r>
    </w:p>
    <w:p w:rsidR="00C61FC4" w:rsidRDefault="00C61FC4">
      <w:pPr>
        <w:spacing w:before="120" w:after="120" w:line="366" w:lineRule="auto"/>
        <w:jc w:val="center"/>
        <w:rPr>
          <w:b/>
          <w:sz w:val="48"/>
          <w:szCs w:val="48"/>
          <w:highlight w:val="white"/>
          <w:u w:val="single"/>
        </w:rPr>
      </w:pPr>
    </w:p>
    <w:p w:rsidR="00690C82" w:rsidRDefault="00C61FC4">
      <w:pPr>
        <w:spacing w:before="120" w:after="120" w:line="366" w:lineRule="auto"/>
        <w:jc w:val="center"/>
      </w:pPr>
      <w:r>
        <w:rPr>
          <w:b/>
          <w:sz w:val="48"/>
          <w:szCs w:val="48"/>
          <w:highlight w:val="white"/>
          <w:u w:val="single"/>
        </w:rPr>
        <w:t>Game Rules</w:t>
      </w:r>
    </w:p>
    <w:p w:rsidR="00690C82" w:rsidRDefault="00C61FC4">
      <w:pPr>
        <w:numPr>
          <w:ilvl w:val="0"/>
          <w:numId w:val="3"/>
        </w:numPr>
        <w:spacing w:before="120" w:after="120" w:line="366" w:lineRule="auto"/>
        <w:ind w:hanging="360"/>
        <w:contextualSpacing/>
        <w:rPr>
          <w:color w:val="252525"/>
          <w:sz w:val="21"/>
          <w:szCs w:val="21"/>
          <w:highlight w:val="white"/>
        </w:rPr>
      </w:pPr>
      <w:r>
        <w:rPr>
          <w:color w:val="252525"/>
          <w:sz w:val="21"/>
          <w:szCs w:val="21"/>
          <w:highlight w:val="white"/>
        </w:rPr>
        <w:t>Each round begins with the host asking a survey question to one player from each team.</w:t>
      </w:r>
    </w:p>
    <w:p w:rsidR="00690C82" w:rsidRDefault="00C61FC4">
      <w:pPr>
        <w:numPr>
          <w:ilvl w:val="0"/>
          <w:numId w:val="3"/>
        </w:numPr>
        <w:spacing w:before="120" w:after="120" w:line="366" w:lineRule="auto"/>
        <w:ind w:hanging="360"/>
        <w:contextualSpacing/>
        <w:rPr>
          <w:color w:val="252525"/>
          <w:sz w:val="21"/>
          <w:szCs w:val="21"/>
          <w:highlight w:val="white"/>
        </w:rPr>
      </w:pPr>
      <w:r>
        <w:rPr>
          <w:color w:val="252525"/>
          <w:sz w:val="21"/>
          <w:szCs w:val="21"/>
          <w:highlight w:val="white"/>
        </w:rPr>
        <w:t xml:space="preserve">A certain number of answers are covered on the board, starting with the most popular. </w:t>
      </w:r>
    </w:p>
    <w:p w:rsidR="00690C82" w:rsidRDefault="00C61FC4">
      <w:pPr>
        <w:numPr>
          <w:ilvl w:val="0"/>
          <w:numId w:val="3"/>
        </w:numPr>
        <w:spacing w:before="120" w:after="120" w:line="366" w:lineRule="auto"/>
        <w:ind w:hanging="360"/>
        <w:contextualSpacing/>
        <w:rPr>
          <w:color w:val="252525"/>
          <w:sz w:val="21"/>
          <w:szCs w:val="21"/>
          <w:highlight w:val="white"/>
        </w:rPr>
      </w:pPr>
      <w:r>
        <w:rPr>
          <w:color w:val="252525"/>
          <w:sz w:val="21"/>
          <w:szCs w:val="21"/>
          <w:highlight w:val="white"/>
        </w:rPr>
        <w:t xml:space="preserve">The first player to buzz in gives an answer; if it is the most popular, his/her team (family) immediately wins the toss-up. Otherwise, the player from the other team responds as well and the answer with the more points wins. Ties are broken in favor of the player who buzzes in first. </w:t>
      </w:r>
    </w:p>
    <w:p w:rsidR="00690C82" w:rsidRDefault="00C61FC4">
      <w:pPr>
        <w:numPr>
          <w:ilvl w:val="0"/>
          <w:numId w:val="3"/>
        </w:numPr>
        <w:spacing w:before="120" w:after="120" w:line="366" w:lineRule="auto"/>
        <w:ind w:hanging="360"/>
        <w:contextualSpacing/>
        <w:rPr>
          <w:color w:val="252525"/>
          <w:sz w:val="21"/>
          <w:szCs w:val="21"/>
          <w:highlight w:val="white"/>
        </w:rPr>
      </w:pPr>
      <w:r>
        <w:rPr>
          <w:color w:val="252525"/>
          <w:sz w:val="21"/>
          <w:szCs w:val="21"/>
          <w:highlight w:val="white"/>
        </w:rPr>
        <w:t xml:space="preserve">If neither player's answer is on the board, the other players have a chance to respond, one at a time from alternating sides, until an answer is found. </w:t>
      </w:r>
    </w:p>
    <w:p w:rsidR="00690C82" w:rsidRDefault="00C61FC4">
      <w:pPr>
        <w:numPr>
          <w:ilvl w:val="0"/>
          <w:numId w:val="3"/>
        </w:numPr>
        <w:spacing w:before="120" w:after="120" w:line="366" w:lineRule="auto"/>
        <w:ind w:hanging="360"/>
        <w:contextualSpacing/>
        <w:rPr>
          <w:color w:val="252525"/>
          <w:sz w:val="21"/>
          <w:szCs w:val="21"/>
          <w:highlight w:val="white"/>
        </w:rPr>
      </w:pPr>
      <w:r>
        <w:rPr>
          <w:color w:val="252525"/>
          <w:sz w:val="21"/>
          <w:szCs w:val="21"/>
          <w:highlight w:val="white"/>
        </w:rPr>
        <w:t>The family that wins the toss-up may choose to play the question or pass control to the other team.</w:t>
      </w:r>
    </w:p>
    <w:p w:rsidR="00690C82" w:rsidRDefault="00C61FC4">
      <w:pPr>
        <w:numPr>
          <w:ilvl w:val="0"/>
          <w:numId w:val="3"/>
        </w:numPr>
        <w:spacing w:before="120" w:after="120" w:line="366" w:lineRule="auto"/>
        <w:ind w:hanging="360"/>
        <w:contextualSpacing/>
        <w:rPr>
          <w:color w:val="252525"/>
          <w:sz w:val="21"/>
          <w:szCs w:val="21"/>
          <w:highlight w:val="white"/>
        </w:rPr>
      </w:pPr>
      <w:r>
        <w:rPr>
          <w:color w:val="252525"/>
          <w:sz w:val="21"/>
          <w:szCs w:val="21"/>
          <w:highlight w:val="white"/>
        </w:rPr>
        <w:t xml:space="preserve">The family with control of the question now tries to win the round by guessing all of the remaining concealed answers, with each member giving one answer in sequence. </w:t>
      </w:r>
    </w:p>
    <w:p w:rsidR="00690C82" w:rsidRDefault="00C61FC4">
      <w:pPr>
        <w:numPr>
          <w:ilvl w:val="0"/>
          <w:numId w:val="3"/>
        </w:numPr>
        <w:spacing w:before="120" w:after="120" w:line="366" w:lineRule="auto"/>
        <w:ind w:hanging="360"/>
        <w:contextualSpacing/>
        <w:rPr>
          <w:color w:val="252525"/>
          <w:sz w:val="21"/>
          <w:szCs w:val="21"/>
          <w:highlight w:val="white"/>
        </w:rPr>
      </w:pPr>
      <w:r>
        <w:rPr>
          <w:color w:val="252525"/>
          <w:sz w:val="21"/>
          <w:szCs w:val="21"/>
          <w:highlight w:val="white"/>
        </w:rPr>
        <w:t xml:space="preserve">Giving an answer not on the board, or failing to respond within the allotted time (3 seconds), earns one strike. </w:t>
      </w:r>
    </w:p>
    <w:p w:rsidR="00690C82" w:rsidRDefault="00C61FC4">
      <w:pPr>
        <w:numPr>
          <w:ilvl w:val="0"/>
          <w:numId w:val="3"/>
        </w:numPr>
        <w:spacing w:before="120" w:after="120" w:line="366" w:lineRule="auto"/>
        <w:ind w:hanging="360"/>
        <w:contextualSpacing/>
        <w:rPr>
          <w:color w:val="252525"/>
          <w:sz w:val="21"/>
          <w:szCs w:val="21"/>
          <w:highlight w:val="white"/>
        </w:rPr>
      </w:pPr>
      <w:r>
        <w:rPr>
          <w:color w:val="252525"/>
          <w:sz w:val="21"/>
          <w:szCs w:val="21"/>
          <w:highlight w:val="white"/>
        </w:rPr>
        <w:t>If the family earns three strikes, their opponents are given one chance to steal the points (only the points that have thus far been earned) for the round by guessing any still-concealed answer; failing to do so awards the points to the family that originally had control.</w:t>
      </w:r>
    </w:p>
    <w:p w:rsidR="00690C82" w:rsidRDefault="00C61FC4">
      <w:pPr>
        <w:numPr>
          <w:ilvl w:val="0"/>
          <w:numId w:val="3"/>
        </w:numPr>
        <w:spacing w:before="120" w:after="120" w:line="366" w:lineRule="auto"/>
        <w:ind w:hanging="360"/>
        <w:contextualSpacing/>
        <w:rPr>
          <w:color w:val="252525"/>
          <w:sz w:val="21"/>
          <w:szCs w:val="21"/>
          <w:highlight w:val="white"/>
        </w:rPr>
      </w:pPr>
      <w:r>
        <w:rPr>
          <w:color w:val="252525"/>
          <w:sz w:val="21"/>
          <w:szCs w:val="21"/>
          <w:highlight w:val="white"/>
        </w:rPr>
        <w:t>Answers are worth one point for every person in the survey who gave them. The winning family in each round scores the total points for all revealed answers to that question, including those given during the toss-up but excluding the one used to steal (if applicable).</w:t>
      </w:r>
    </w:p>
    <w:p w:rsidR="00690C82" w:rsidRDefault="00C61FC4">
      <w:pPr>
        <w:numPr>
          <w:ilvl w:val="0"/>
          <w:numId w:val="3"/>
        </w:numPr>
        <w:spacing w:before="120" w:after="120" w:line="366" w:lineRule="auto"/>
        <w:ind w:hanging="360"/>
        <w:contextualSpacing/>
        <w:rPr>
          <w:color w:val="252525"/>
          <w:sz w:val="21"/>
          <w:szCs w:val="21"/>
          <w:highlight w:val="white"/>
        </w:rPr>
      </w:pPr>
      <w:r>
        <w:rPr>
          <w:color w:val="252525"/>
          <w:sz w:val="21"/>
          <w:szCs w:val="21"/>
          <w:highlight w:val="white"/>
        </w:rPr>
        <w:t>If a player gives an offensive or inappropriate answer, their team will forfeit the round and be ineligible to play in the final round.</w:t>
      </w:r>
    </w:p>
    <w:p w:rsidR="00690C82" w:rsidRDefault="00690C82"/>
    <w:p w:rsidR="00690C82" w:rsidRDefault="00690C82"/>
    <w:p w:rsidR="00690C82" w:rsidRDefault="00690C82"/>
    <w:p w:rsidR="00690C82" w:rsidRDefault="00690C82"/>
    <w:p w:rsidR="00690C82" w:rsidRDefault="00690C82"/>
    <w:p w:rsidR="00690C82" w:rsidRDefault="00690C82"/>
    <w:p w:rsidR="00690C82" w:rsidRDefault="00690C82"/>
    <w:p w:rsidR="00690C82" w:rsidRDefault="00C61FC4" w:rsidP="00C61FC4">
      <w:pPr>
        <w:jc w:val="center"/>
      </w:pPr>
      <w:r>
        <w:rPr>
          <w:b/>
          <w:sz w:val="48"/>
          <w:szCs w:val="48"/>
          <w:u w:val="single"/>
        </w:rPr>
        <w:t>Answer Key</w:t>
      </w:r>
    </w:p>
    <w:p w:rsidR="00690C82" w:rsidRDefault="00690C82"/>
    <w:p w:rsidR="00690C82" w:rsidRDefault="00C61FC4">
      <w:r>
        <w:rPr>
          <w:b/>
          <w:u w:val="single"/>
        </w:rPr>
        <w:t>Round 1</w:t>
      </w:r>
    </w:p>
    <w:p w:rsidR="00690C82" w:rsidRDefault="00690C82"/>
    <w:p w:rsidR="00690C82" w:rsidRDefault="00C61FC4">
      <w:r>
        <w:t>What are some risky online behaviors?</w:t>
      </w:r>
    </w:p>
    <w:p w:rsidR="00690C82" w:rsidRDefault="00C61FC4">
      <w:pPr>
        <w:numPr>
          <w:ilvl w:val="0"/>
          <w:numId w:val="5"/>
        </w:numPr>
        <w:ind w:hanging="360"/>
        <w:contextualSpacing/>
      </w:pPr>
      <w:r>
        <w:t>Posting personal information</w:t>
      </w:r>
    </w:p>
    <w:p w:rsidR="00690C82" w:rsidRDefault="00C61FC4">
      <w:pPr>
        <w:numPr>
          <w:ilvl w:val="0"/>
          <w:numId w:val="5"/>
        </w:numPr>
        <w:ind w:hanging="360"/>
        <w:contextualSpacing/>
      </w:pPr>
      <w:r>
        <w:t>Talking to strangers</w:t>
      </w:r>
    </w:p>
    <w:p w:rsidR="00690C82" w:rsidRDefault="00C61FC4">
      <w:pPr>
        <w:numPr>
          <w:ilvl w:val="0"/>
          <w:numId w:val="5"/>
        </w:numPr>
        <w:ind w:hanging="360"/>
        <w:contextualSpacing/>
      </w:pPr>
      <w:r>
        <w:t>Cyberbullying</w:t>
      </w:r>
    </w:p>
    <w:p w:rsidR="00690C82" w:rsidRDefault="00C61FC4">
      <w:pPr>
        <w:numPr>
          <w:ilvl w:val="0"/>
          <w:numId w:val="5"/>
        </w:numPr>
        <w:ind w:hanging="360"/>
        <w:contextualSpacing/>
      </w:pPr>
      <w:r>
        <w:t>Posting inappropriate pictures</w:t>
      </w:r>
    </w:p>
    <w:p w:rsidR="00690C82" w:rsidRDefault="00C61FC4">
      <w:pPr>
        <w:numPr>
          <w:ilvl w:val="0"/>
          <w:numId w:val="5"/>
        </w:numPr>
        <w:ind w:hanging="360"/>
        <w:contextualSpacing/>
      </w:pPr>
      <w:r>
        <w:t>Visiting adult sites</w:t>
      </w:r>
    </w:p>
    <w:p w:rsidR="00690C82" w:rsidRDefault="00C61FC4">
      <w:pPr>
        <w:numPr>
          <w:ilvl w:val="0"/>
          <w:numId w:val="5"/>
        </w:numPr>
        <w:ind w:hanging="360"/>
        <w:contextualSpacing/>
      </w:pPr>
      <w:r>
        <w:t>Talking about adult subjects</w:t>
      </w:r>
    </w:p>
    <w:p w:rsidR="00690C82" w:rsidRDefault="00690C82"/>
    <w:p w:rsidR="00690C82" w:rsidRDefault="00C61FC4">
      <w:r>
        <w:rPr>
          <w:b/>
          <w:u w:val="single"/>
        </w:rPr>
        <w:t>Round 2</w:t>
      </w:r>
    </w:p>
    <w:p w:rsidR="00690C82" w:rsidRDefault="00690C82"/>
    <w:p w:rsidR="00690C82" w:rsidRDefault="00C61FC4">
      <w:r>
        <w:t>Name some personal information you should avoid posting online.</w:t>
      </w:r>
    </w:p>
    <w:p w:rsidR="00690C82" w:rsidRDefault="00C61FC4">
      <w:pPr>
        <w:numPr>
          <w:ilvl w:val="0"/>
          <w:numId w:val="4"/>
        </w:numPr>
        <w:ind w:hanging="360"/>
        <w:contextualSpacing/>
      </w:pPr>
      <w:r>
        <w:t>Home Address</w:t>
      </w:r>
    </w:p>
    <w:p w:rsidR="00690C82" w:rsidRDefault="00C61FC4">
      <w:pPr>
        <w:numPr>
          <w:ilvl w:val="0"/>
          <w:numId w:val="4"/>
        </w:numPr>
        <w:ind w:hanging="360"/>
        <w:contextualSpacing/>
      </w:pPr>
      <w:r>
        <w:t>Passwords</w:t>
      </w:r>
    </w:p>
    <w:p w:rsidR="00690C82" w:rsidRDefault="00C61FC4">
      <w:pPr>
        <w:numPr>
          <w:ilvl w:val="0"/>
          <w:numId w:val="4"/>
        </w:numPr>
        <w:ind w:hanging="360"/>
        <w:contextualSpacing/>
      </w:pPr>
      <w:r>
        <w:t>Location</w:t>
      </w:r>
    </w:p>
    <w:p w:rsidR="00690C82" w:rsidRDefault="00C61FC4">
      <w:pPr>
        <w:numPr>
          <w:ilvl w:val="0"/>
          <w:numId w:val="4"/>
        </w:numPr>
        <w:ind w:hanging="360"/>
        <w:contextualSpacing/>
      </w:pPr>
      <w:r>
        <w:t>Cell phone number</w:t>
      </w:r>
    </w:p>
    <w:p w:rsidR="00690C82" w:rsidRDefault="00C61FC4">
      <w:pPr>
        <w:numPr>
          <w:ilvl w:val="0"/>
          <w:numId w:val="4"/>
        </w:numPr>
        <w:ind w:hanging="360"/>
        <w:contextualSpacing/>
      </w:pPr>
      <w:r>
        <w:t>Home phone number</w:t>
      </w:r>
    </w:p>
    <w:p w:rsidR="00690C82" w:rsidRDefault="00690C82"/>
    <w:p w:rsidR="00690C82" w:rsidRDefault="00C61FC4">
      <w:r>
        <w:rPr>
          <w:b/>
          <w:u w:val="single"/>
        </w:rPr>
        <w:t>Round 3</w:t>
      </w:r>
    </w:p>
    <w:p w:rsidR="00690C82" w:rsidRDefault="00690C82"/>
    <w:p w:rsidR="00690C82" w:rsidRDefault="00C61FC4">
      <w:r>
        <w:t>What should do if a stranger online asks to meet you face-to-face?</w:t>
      </w:r>
    </w:p>
    <w:p w:rsidR="00690C82" w:rsidRDefault="00C61FC4">
      <w:pPr>
        <w:numPr>
          <w:ilvl w:val="0"/>
          <w:numId w:val="2"/>
        </w:numPr>
        <w:ind w:hanging="360"/>
        <w:contextualSpacing/>
      </w:pPr>
      <w:r>
        <w:t>Don’t meet them</w:t>
      </w:r>
    </w:p>
    <w:p w:rsidR="00690C82" w:rsidRDefault="00C61FC4">
      <w:pPr>
        <w:numPr>
          <w:ilvl w:val="0"/>
          <w:numId w:val="2"/>
        </w:numPr>
        <w:ind w:hanging="360"/>
        <w:contextualSpacing/>
      </w:pPr>
      <w:r>
        <w:t>Tell an adult you trust</w:t>
      </w:r>
    </w:p>
    <w:p w:rsidR="00690C82" w:rsidRDefault="00C61FC4">
      <w:pPr>
        <w:numPr>
          <w:ilvl w:val="0"/>
          <w:numId w:val="2"/>
        </w:numPr>
        <w:ind w:hanging="360"/>
        <w:contextualSpacing/>
      </w:pPr>
      <w:r>
        <w:t>Block them</w:t>
      </w:r>
    </w:p>
    <w:p w:rsidR="00690C82" w:rsidRDefault="00C61FC4">
      <w:pPr>
        <w:numPr>
          <w:ilvl w:val="0"/>
          <w:numId w:val="2"/>
        </w:numPr>
        <w:ind w:hanging="360"/>
        <w:contextualSpacing/>
      </w:pPr>
      <w:r>
        <w:t>Don’t engage them</w:t>
      </w:r>
    </w:p>
    <w:p w:rsidR="00690C82" w:rsidRDefault="00C61FC4">
      <w:pPr>
        <w:numPr>
          <w:ilvl w:val="0"/>
          <w:numId w:val="2"/>
        </w:numPr>
        <w:ind w:hanging="360"/>
        <w:contextualSpacing/>
      </w:pPr>
      <w:r>
        <w:t>Delete them</w:t>
      </w:r>
    </w:p>
    <w:p w:rsidR="00690C82" w:rsidRDefault="00690C82"/>
    <w:p w:rsidR="00690C82" w:rsidRDefault="00690C82"/>
    <w:p w:rsidR="00690C82" w:rsidRDefault="00C61FC4">
      <w:r>
        <w:rPr>
          <w:b/>
          <w:u w:val="single"/>
        </w:rPr>
        <w:t>Round 4</w:t>
      </w:r>
    </w:p>
    <w:p w:rsidR="00690C82" w:rsidRDefault="00690C82"/>
    <w:p w:rsidR="00690C82" w:rsidRDefault="00C61FC4">
      <w:r>
        <w:t>How can you stand up against cyberbullying?</w:t>
      </w:r>
    </w:p>
    <w:p w:rsidR="00690C82" w:rsidRDefault="00C61FC4">
      <w:pPr>
        <w:numPr>
          <w:ilvl w:val="0"/>
          <w:numId w:val="1"/>
        </w:numPr>
        <w:ind w:hanging="360"/>
        <w:contextualSpacing/>
      </w:pPr>
      <w:r>
        <w:t>Report it</w:t>
      </w:r>
    </w:p>
    <w:p w:rsidR="00690C82" w:rsidRDefault="00C61FC4">
      <w:pPr>
        <w:numPr>
          <w:ilvl w:val="0"/>
          <w:numId w:val="1"/>
        </w:numPr>
        <w:ind w:hanging="360"/>
        <w:contextualSpacing/>
      </w:pPr>
      <w:r>
        <w:t>Stand up for the victim</w:t>
      </w:r>
    </w:p>
    <w:p w:rsidR="00690C82" w:rsidRDefault="00C61FC4">
      <w:pPr>
        <w:numPr>
          <w:ilvl w:val="0"/>
          <w:numId w:val="1"/>
        </w:numPr>
        <w:ind w:hanging="360"/>
        <w:contextualSpacing/>
      </w:pPr>
      <w:r>
        <w:t>Don’t participate just to fit in</w:t>
      </w:r>
    </w:p>
    <w:p w:rsidR="00690C82" w:rsidRDefault="00C61FC4">
      <w:pPr>
        <w:numPr>
          <w:ilvl w:val="0"/>
          <w:numId w:val="1"/>
        </w:numPr>
        <w:ind w:hanging="360"/>
        <w:contextualSpacing/>
      </w:pPr>
      <w:r>
        <w:t>Don’t encourage bullying behavior</w:t>
      </w:r>
    </w:p>
    <w:p w:rsidR="00690C82" w:rsidRDefault="00C61FC4">
      <w:pPr>
        <w:numPr>
          <w:ilvl w:val="0"/>
          <w:numId w:val="1"/>
        </w:numPr>
        <w:ind w:hanging="360"/>
        <w:contextualSpacing/>
      </w:pPr>
      <w:r>
        <w:t>Document what you see and when</w:t>
      </w:r>
    </w:p>
    <w:p w:rsidR="00690C82" w:rsidRDefault="00690C82"/>
    <w:p w:rsidR="00690C82" w:rsidRDefault="00690C82"/>
    <w:sectPr w:rsidR="00690C8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392" w:rsidRDefault="00B12392" w:rsidP="00C81C08">
      <w:pPr>
        <w:spacing w:line="240" w:lineRule="auto"/>
      </w:pPr>
      <w:r>
        <w:separator/>
      </w:r>
    </w:p>
  </w:endnote>
  <w:endnote w:type="continuationSeparator" w:id="0">
    <w:p w:rsidR="00B12392" w:rsidRDefault="00B12392" w:rsidP="00C81C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C08" w:rsidRPr="00C81C08" w:rsidRDefault="00C81C08" w:rsidP="00C81C08">
    <w:pPr>
      <w:pStyle w:val="Footer"/>
    </w:pPr>
    <w:r w:rsidRPr="00C81C08">
      <w:t>© 2022 The Regents of the University of Michigan</w:t>
    </w:r>
  </w:p>
  <w:p w:rsidR="00C81C08" w:rsidRDefault="00C81C08">
    <w:pPr>
      <w:pStyle w:val="Footer"/>
    </w:pPr>
  </w:p>
  <w:p w:rsidR="00C81C08" w:rsidRDefault="00C81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392" w:rsidRDefault="00B12392" w:rsidP="00C81C08">
      <w:pPr>
        <w:spacing w:line="240" w:lineRule="auto"/>
      </w:pPr>
      <w:r>
        <w:separator/>
      </w:r>
    </w:p>
  </w:footnote>
  <w:footnote w:type="continuationSeparator" w:id="0">
    <w:p w:rsidR="00B12392" w:rsidRDefault="00B12392" w:rsidP="00C81C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497A"/>
    <w:multiLevelType w:val="multilevel"/>
    <w:tmpl w:val="03148BE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B1C44B8"/>
    <w:multiLevelType w:val="multilevel"/>
    <w:tmpl w:val="18EA3C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4F7B5D8F"/>
    <w:multiLevelType w:val="multilevel"/>
    <w:tmpl w:val="074C652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58557A18"/>
    <w:multiLevelType w:val="multilevel"/>
    <w:tmpl w:val="7E0E3CF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5FE408BD"/>
    <w:multiLevelType w:val="multilevel"/>
    <w:tmpl w:val="C44C3F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82"/>
    <w:rsid w:val="00690C82"/>
    <w:rsid w:val="00B12392"/>
    <w:rsid w:val="00C61FC4"/>
    <w:rsid w:val="00C81C08"/>
    <w:rsid w:val="00FD21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F5811"/>
  <w15:docId w15:val="{AE9B7F55-DFF5-4171-BE64-BA187558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C81C08"/>
    <w:pPr>
      <w:tabs>
        <w:tab w:val="center" w:pos="4680"/>
        <w:tab w:val="right" w:pos="9360"/>
      </w:tabs>
      <w:spacing w:line="240" w:lineRule="auto"/>
    </w:pPr>
  </w:style>
  <w:style w:type="character" w:customStyle="1" w:styleId="HeaderChar">
    <w:name w:val="Header Char"/>
    <w:basedOn w:val="DefaultParagraphFont"/>
    <w:link w:val="Header"/>
    <w:uiPriority w:val="99"/>
    <w:rsid w:val="00C81C08"/>
  </w:style>
  <w:style w:type="paragraph" w:styleId="Footer">
    <w:name w:val="footer"/>
    <w:basedOn w:val="Normal"/>
    <w:link w:val="FooterChar"/>
    <w:uiPriority w:val="99"/>
    <w:unhideWhenUsed/>
    <w:rsid w:val="00C81C08"/>
    <w:pPr>
      <w:tabs>
        <w:tab w:val="center" w:pos="4680"/>
        <w:tab w:val="right" w:pos="9360"/>
      </w:tabs>
      <w:spacing w:line="240" w:lineRule="auto"/>
    </w:pPr>
  </w:style>
  <w:style w:type="character" w:customStyle="1" w:styleId="FooterChar">
    <w:name w:val="Footer Char"/>
    <w:basedOn w:val="DefaultParagraphFont"/>
    <w:link w:val="Footer"/>
    <w:uiPriority w:val="99"/>
    <w:rsid w:val="00C81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074515">
      <w:bodyDiv w:val="1"/>
      <w:marLeft w:val="0"/>
      <w:marRight w:val="0"/>
      <w:marTop w:val="0"/>
      <w:marBottom w:val="0"/>
      <w:divBdr>
        <w:top w:val="none" w:sz="0" w:space="0" w:color="auto"/>
        <w:left w:val="none" w:sz="0" w:space="0" w:color="auto"/>
        <w:bottom w:val="none" w:sz="0" w:space="0" w:color="auto"/>
        <w:right w:val="none" w:sz="0" w:space="0" w:color="auto"/>
      </w:divBdr>
      <w:divsChild>
        <w:div w:id="959844320">
          <w:marLeft w:val="0"/>
          <w:marRight w:val="0"/>
          <w:marTop w:val="0"/>
          <w:marBottom w:val="0"/>
          <w:divBdr>
            <w:top w:val="none" w:sz="0" w:space="0" w:color="auto"/>
            <w:left w:val="none" w:sz="0" w:space="0" w:color="auto"/>
            <w:bottom w:val="none" w:sz="0" w:space="0" w:color="auto"/>
            <w:right w:val="none" w:sz="0" w:space="0" w:color="auto"/>
          </w:divBdr>
        </w:div>
      </w:divsChild>
    </w:div>
    <w:div w:id="1509565080">
      <w:bodyDiv w:val="1"/>
      <w:marLeft w:val="0"/>
      <w:marRight w:val="0"/>
      <w:marTop w:val="0"/>
      <w:marBottom w:val="0"/>
      <w:divBdr>
        <w:top w:val="none" w:sz="0" w:space="0" w:color="auto"/>
        <w:left w:val="none" w:sz="0" w:space="0" w:color="auto"/>
        <w:bottom w:val="none" w:sz="0" w:space="0" w:color="auto"/>
        <w:right w:val="none" w:sz="0" w:space="0" w:color="auto"/>
      </w:divBdr>
      <w:divsChild>
        <w:div w:id="16903729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Odom, Raven</dc:creator>
  <cp:lastModifiedBy>School of Public Health</cp:lastModifiedBy>
  <cp:revision>4</cp:revision>
  <dcterms:created xsi:type="dcterms:W3CDTF">2016-11-21T05:33:00Z</dcterms:created>
  <dcterms:modified xsi:type="dcterms:W3CDTF">2022-03-31T18:25:00Z</dcterms:modified>
</cp:coreProperties>
</file>